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34CF">
              <w:rPr>
                <w:rFonts w:ascii="Courier New" w:hAnsi="Courier New" w:cs="Courier New"/>
                <w:b/>
                <w:sz w:val="20"/>
                <w:szCs w:val="20"/>
              </w:rPr>
              <w:t>«УТВЕРЖДАЮ»</w:t>
            </w: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58275E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</w:t>
            </w: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58275E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334CF">
              <w:rPr>
                <w:rFonts w:ascii="Courier New" w:hAnsi="Courier New" w:cs="Courier New"/>
                <w:sz w:val="20"/>
                <w:szCs w:val="20"/>
              </w:rPr>
              <w:t>ГБ</w:t>
            </w:r>
            <w:r w:rsidR="0058275E">
              <w:rPr>
                <w:rFonts w:ascii="Courier New" w:hAnsi="Courier New" w:cs="Courier New"/>
                <w:sz w:val="20"/>
                <w:szCs w:val="20"/>
              </w:rPr>
              <w:t>УК</w:t>
            </w:r>
            <w:r w:rsidRPr="005334CF">
              <w:rPr>
                <w:rFonts w:ascii="Courier New" w:hAnsi="Courier New" w:cs="Courier New"/>
                <w:sz w:val="20"/>
                <w:szCs w:val="20"/>
              </w:rPr>
              <w:t xml:space="preserve"> г. Москвы </w:t>
            </w:r>
          </w:p>
        </w:tc>
      </w:tr>
      <w:tr w:rsidR="00E82A48" w:rsidRPr="005334CF" w:rsidTr="00E82A48">
        <w:trPr>
          <w:trHeight w:val="224"/>
        </w:trPr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58275E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334CF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58275E">
              <w:rPr>
                <w:rFonts w:ascii="Courier New" w:hAnsi="Courier New" w:cs="Courier New"/>
                <w:sz w:val="20"/>
                <w:szCs w:val="20"/>
              </w:rPr>
              <w:t>МДТ им. К.С. Станиславского</w:t>
            </w:r>
            <w:r w:rsidRPr="005334CF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5334CF" w:rsidRDefault="00E82A48" w:rsidP="0058275E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334CF">
              <w:rPr>
                <w:rFonts w:ascii="Courier New" w:hAnsi="Courier New" w:cs="Courier New"/>
                <w:sz w:val="20"/>
                <w:szCs w:val="20"/>
              </w:rPr>
              <w:t>____________ /</w:t>
            </w:r>
            <w:r w:rsidR="0058275E">
              <w:rPr>
                <w:rFonts w:ascii="Courier New" w:hAnsi="Courier New" w:cs="Courier New"/>
                <w:sz w:val="20"/>
                <w:szCs w:val="20"/>
              </w:rPr>
              <w:t>Золина И.В</w:t>
            </w:r>
            <w:r w:rsidRPr="005334CF">
              <w:rPr>
                <w:rFonts w:ascii="Courier New" w:hAnsi="Courier New" w:cs="Courier New"/>
                <w:sz w:val="20"/>
                <w:szCs w:val="20"/>
              </w:rPr>
              <w:t>./</w:t>
            </w: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652BD6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2A48" w:rsidRPr="005334CF" w:rsidTr="00E82A48">
        <w:tc>
          <w:tcPr>
            <w:tcW w:w="4786" w:type="dxa"/>
          </w:tcPr>
          <w:p w:rsidR="00E82A48" w:rsidRPr="005334CF" w:rsidRDefault="00E82A48" w:rsidP="00E82A48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2A48" w:rsidRPr="005334CF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</w:tcPr>
          <w:p w:rsidR="00E82A48" w:rsidRPr="00652BD6" w:rsidRDefault="00E82A48" w:rsidP="00E82A48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52BD6">
              <w:rPr>
                <w:rFonts w:ascii="Courier New" w:hAnsi="Courier New" w:cs="Courier New"/>
                <w:sz w:val="20"/>
                <w:szCs w:val="20"/>
              </w:rPr>
              <w:t>«___» _________ 2016 года</w:t>
            </w:r>
          </w:p>
        </w:tc>
      </w:tr>
    </w:tbl>
    <w:p w:rsidR="000228E5" w:rsidRPr="005334CF" w:rsidRDefault="000228E5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  <w:u w:color="800000"/>
        </w:rPr>
      </w:pPr>
    </w:p>
    <w:p w:rsidR="000228E5" w:rsidRPr="005334CF" w:rsidRDefault="000228E5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  <w:u w:color="800000"/>
        </w:rPr>
      </w:pPr>
    </w:p>
    <w:p w:rsidR="000228E5" w:rsidRPr="005334CF" w:rsidRDefault="000228E5" w:rsidP="00C05FD7">
      <w:pPr>
        <w:pStyle w:val="10"/>
        <w:spacing w:before="0" w:after="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  <w:u w:color="800000"/>
        </w:rPr>
      </w:pPr>
    </w:p>
    <w:p w:rsidR="008708D9" w:rsidRPr="005334CF" w:rsidRDefault="008708D9" w:rsidP="00745261">
      <w:pPr>
        <w:pStyle w:val="1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ПОЛОЖЕНИЕ</w:t>
      </w:r>
    </w:p>
    <w:p w:rsidR="008708D9" w:rsidRPr="005334CF" w:rsidRDefault="008708D9" w:rsidP="00745261">
      <w:pPr>
        <w:pStyle w:val="1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о комиссии по противодействию коррупции</w:t>
      </w:r>
    </w:p>
    <w:p w:rsidR="00745261" w:rsidRPr="005334CF" w:rsidRDefault="00745261" w:rsidP="00745261">
      <w:pPr>
        <w:pStyle w:val="1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 xml:space="preserve">Государственного бюджетного учреждения </w:t>
      </w:r>
      <w:r w:rsidR="0058275E">
        <w:rPr>
          <w:rFonts w:ascii="Courier New" w:hAnsi="Courier New" w:cs="Courier New"/>
          <w:b/>
          <w:color w:val="auto"/>
          <w:sz w:val="20"/>
          <w:szCs w:val="20"/>
        </w:rPr>
        <w:t xml:space="preserve">культуры </w:t>
      </w:r>
      <w:r w:rsidRPr="005334CF">
        <w:rPr>
          <w:rFonts w:ascii="Courier New" w:hAnsi="Courier New" w:cs="Courier New"/>
          <w:b/>
          <w:color w:val="auto"/>
          <w:sz w:val="20"/>
          <w:szCs w:val="20"/>
        </w:rPr>
        <w:t>гор</w:t>
      </w:r>
      <w:bookmarkStart w:id="0" w:name="_GoBack"/>
      <w:bookmarkEnd w:id="0"/>
      <w:r w:rsidRPr="005334CF">
        <w:rPr>
          <w:rFonts w:ascii="Courier New" w:hAnsi="Courier New" w:cs="Courier New"/>
          <w:b/>
          <w:color w:val="auto"/>
          <w:sz w:val="20"/>
          <w:szCs w:val="20"/>
        </w:rPr>
        <w:t>ода Москвы</w:t>
      </w:r>
    </w:p>
    <w:p w:rsidR="00745261" w:rsidRPr="005334CF" w:rsidRDefault="00745261" w:rsidP="00745261">
      <w:pPr>
        <w:pStyle w:val="1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«</w:t>
      </w:r>
      <w:r w:rsidR="0058275E">
        <w:rPr>
          <w:rFonts w:ascii="Courier New" w:hAnsi="Courier New" w:cs="Courier New"/>
          <w:b/>
          <w:color w:val="auto"/>
          <w:sz w:val="20"/>
          <w:szCs w:val="20"/>
        </w:rPr>
        <w:t>Московский драматический театр имени К.С. Станиславского</w:t>
      </w:r>
      <w:r w:rsidRPr="005334CF">
        <w:rPr>
          <w:rFonts w:ascii="Courier New" w:hAnsi="Courier New" w:cs="Courier New"/>
          <w:b/>
          <w:color w:val="auto"/>
          <w:sz w:val="20"/>
          <w:szCs w:val="20"/>
        </w:rPr>
        <w:t>»</w:t>
      </w:r>
    </w:p>
    <w:p w:rsidR="008708D9" w:rsidRPr="005334CF" w:rsidRDefault="00745261" w:rsidP="00745261">
      <w:pPr>
        <w:pStyle w:val="1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(</w:t>
      </w:r>
      <w:r w:rsidR="0058275E">
        <w:rPr>
          <w:rFonts w:ascii="Courier New" w:hAnsi="Courier New" w:cs="Courier New"/>
          <w:b/>
          <w:color w:val="auto"/>
          <w:sz w:val="20"/>
          <w:szCs w:val="20"/>
        </w:rPr>
        <w:t>ГБУК</w:t>
      </w:r>
      <w:r w:rsidRPr="005334CF">
        <w:rPr>
          <w:rFonts w:ascii="Courier New" w:hAnsi="Courier New" w:cs="Courier New"/>
          <w:b/>
          <w:color w:val="auto"/>
          <w:sz w:val="20"/>
          <w:szCs w:val="20"/>
        </w:rPr>
        <w:t xml:space="preserve"> г. Москвы «</w:t>
      </w:r>
      <w:r w:rsidR="0058275E">
        <w:rPr>
          <w:rFonts w:ascii="Courier New" w:hAnsi="Courier New" w:cs="Courier New"/>
          <w:b/>
          <w:color w:val="auto"/>
          <w:sz w:val="20"/>
          <w:szCs w:val="20"/>
        </w:rPr>
        <w:t>МДТ им. К. С. Станиславского</w:t>
      </w:r>
      <w:r w:rsidRPr="005334CF">
        <w:rPr>
          <w:rFonts w:ascii="Courier New" w:hAnsi="Courier New" w:cs="Courier New"/>
          <w:b/>
          <w:color w:val="auto"/>
          <w:sz w:val="20"/>
          <w:szCs w:val="20"/>
        </w:rPr>
        <w:t>»)</w:t>
      </w:r>
    </w:p>
    <w:p w:rsidR="00745261" w:rsidRPr="005334CF" w:rsidRDefault="00745261" w:rsidP="00745261">
      <w:pPr>
        <w:pStyle w:val="10"/>
        <w:contextualSpacing/>
        <w:rPr>
          <w:rFonts w:ascii="Courier New" w:hAnsi="Courier New" w:cs="Courier New"/>
          <w:b/>
          <w:color w:val="auto"/>
          <w:sz w:val="20"/>
          <w:szCs w:val="20"/>
        </w:rPr>
      </w:pPr>
    </w:p>
    <w:p w:rsidR="008708D9" w:rsidRPr="005334CF" w:rsidRDefault="00745261" w:rsidP="008708D9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Настоящее Положение определяет порядок создания и работы Комиссии Государственного бюджетного учреждения </w:t>
      </w:r>
      <w:r w:rsidR="0058275E">
        <w:rPr>
          <w:rFonts w:ascii="Courier New" w:hAnsi="Courier New" w:cs="Courier New"/>
          <w:color w:val="auto"/>
          <w:sz w:val="20"/>
          <w:szCs w:val="20"/>
        </w:rPr>
        <w:t xml:space="preserve">культуры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города Москвы «</w:t>
      </w:r>
      <w:r w:rsidR="0058275E">
        <w:rPr>
          <w:rFonts w:ascii="Courier New" w:hAnsi="Courier New" w:cs="Courier New"/>
          <w:color w:val="auto"/>
          <w:sz w:val="20"/>
          <w:szCs w:val="20"/>
        </w:rPr>
        <w:t>Московский драматический театр имени К.С. Станиславского</w:t>
      </w:r>
      <w:r w:rsidRPr="005334CF">
        <w:rPr>
          <w:rFonts w:ascii="Courier New" w:hAnsi="Courier New" w:cs="Courier New"/>
          <w:color w:val="auto"/>
          <w:sz w:val="20"/>
          <w:szCs w:val="20"/>
        </w:rPr>
        <w:t>» (</w:t>
      </w:r>
      <w:r w:rsidR="0058275E">
        <w:rPr>
          <w:rFonts w:ascii="Courier New" w:hAnsi="Courier New" w:cs="Courier New"/>
          <w:color w:val="auto"/>
          <w:sz w:val="20"/>
          <w:szCs w:val="20"/>
        </w:rPr>
        <w:t>ГБУК г. Москвы «МДТ им. К.С. Станиславского»</w:t>
      </w:r>
      <w:r w:rsidRPr="005334CF">
        <w:rPr>
          <w:rFonts w:ascii="Courier New" w:hAnsi="Courier New" w:cs="Courier New"/>
          <w:color w:val="auto"/>
          <w:sz w:val="20"/>
          <w:szCs w:val="20"/>
        </w:rPr>
        <w:t>, далее – «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») по противодействию  коррупции (далее -  «Комиссия», являющейся коллегиальным органом, обеспечивающим реализацию мер по предотвращению возможности совершения работниками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 коррупционных правонарушений при исполнении ими трудовых обязанностей, разработку рекомендаций по профилактике коррупционных правонарушений, </w:t>
      </w:r>
      <w:r w:rsidR="004D4037" w:rsidRPr="005334CF">
        <w:rPr>
          <w:rFonts w:ascii="Courier New" w:hAnsi="Courier New" w:cs="Courier New"/>
          <w:color w:val="auto"/>
          <w:sz w:val="20"/>
          <w:szCs w:val="20"/>
        </w:rPr>
        <w:t>участие в урегулировании конфликта интересов и устранении негативных последствий коррупционных правонарушений</w:t>
      </w:r>
      <w:r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F644EA" w:rsidRPr="005334CF" w:rsidRDefault="00F644EA" w:rsidP="008708D9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F644EA" w:rsidRPr="005334CF" w:rsidRDefault="00F644EA" w:rsidP="00F644EA">
      <w:pPr>
        <w:pStyle w:val="10"/>
        <w:numPr>
          <w:ilvl w:val="0"/>
          <w:numId w:val="11"/>
        </w:numPr>
        <w:ind w:left="567" w:hanging="567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Общие положения</w:t>
      </w:r>
    </w:p>
    <w:p w:rsidR="00F644EA" w:rsidRPr="005334CF" w:rsidRDefault="00F644EA" w:rsidP="00DB44A3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708D9" w:rsidRPr="005334CF" w:rsidRDefault="00F644EA" w:rsidP="00F644EA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При осуществлении своей деятельности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Комиссия руководствуется Конституцией Российской Федерации, Федеральным законом от </w:t>
      </w:r>
      <w:r w:rsidRPr="005334CF">
        <w:rPr>
          <w:rFonts w:ascii="Courier New" w:hAnsi="Courier New" w:cs="Courier New"/>
          <w:color w:val="auto"/>
          <w:sz w:val="20"/>
          <w:szCs w:val="20"/>
        </w:rPr>
        <w:t>«25» декабря 2008 года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5334CF">
        <w:rPr>
          <w:rFonts w:ascii="Courier New" w:hAnsi="Courier New" w:cs="Courier New"/>
          <w:color w:val="auto"/>
          <w:sz w:val="20"/>
          <w:szCs w:val="20"/>
        </w:rPr>
        <w:t>№273-ФЗ «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О противодейств</w:t>
      </w:r>
      <w:r w:rsidRPr="005334CF">
        <w:rPr>
          <w:rFonts w:ascii="Courier New" w:hAnsi="Courier New" w:cs="Courier New"/>
          <w:color w:val="auto"/>
          <w:sz w:val="20"/>
          <w:szCs w:val="20"/>
        </w:rPr>
        <w:t>ии коррупции»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, другими нормативными правовыми актами Российской Федерации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, города Москвы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в сфере борьбы с коррупцией и настоящим Положением.</w:t>
      </w:r>
    </w:p>
    <w:p w:rsidR="00F644EA" w:rsidRPr="005334CF" w:rsidRDefault="00F644EA" w:rsidP="00F644EA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Комиссия подотчетна исключительно директору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 или лицу, его замещающему. Никакие иные должностные лица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а, прочие третьи лица, не вправе регулировать деятельность Комиссии, влиять на принятие Комиссией решений.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708D9" w:rsidRPr="005334CF" w:rsidRDefault="004D4037" w:rsidP="004D4037">
      <w:pPr>
        <w:pStyle w:val="10"/>
        <w:numPr>
          <w:ilvl w:val="0"/>
          <w:numId w:val="11"/>
        </w:numPr>
        <w:ind w:left="851" w:hanging="851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Функции</w:t>
      </w:r>
      <w:r w:rsidR="008708D9" w:rsidRPr="005334CF">
        <w:rPr>
          <w:rFonts w:ascii="Courier New" w:hAnsi="Courier New" w:cs="Courier New"/>
          <w:b/>
          <w:color w:val="auto"/>
          <w:sz w:val="20"/>
          <w:szCs w:val="20"/>
        </w:rPr>
        <w:t xml:space="preserve"> Комиссии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708D9" w:rsidRPr="005334CF" w:rsidRDefault="004D4037" w:rsidP="004D4037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При осуществлении своей деятельности Комиссия осуществляет:</w:t>
      </w:r>
    </w:p>
    <w:p w:rsidR="004D4037" w:rsidRPr="005334CF" w:rsidRDefault="004D4037" w:rsidP="004D4037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Анализ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обстоятельств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создающих предпосылки для совершения работниками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 коррупционных правонарушений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и подготовк</w:t>
      </w:r>
      <w:r w:rsidRPr="005334CF">
        <w:rPr>
          <w:rFonts w:ascii="Courier New" w:hAnsi="Courier New" w:cs="Courier New"/>
          <w:color w:val="auto"/>
          <w:sz w:val="20"/>
          <w:szCs w:val="20"/>
        </w:rPr>
        <w:t>у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предложений по совершенствованию правовых, экономических и организационных механизмов функционирования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а, необходимых для устранения таких обстоятельств и предпосылок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;</w:t>
      </w:r>
    </w:p>
    <w:p w:rsidR="004D4037" w:rsidRPr="005334CF" w:rsidRDefault="004D4037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Рассмотрение обращений работников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 и иных лиц о выявлении обстоятельств, способствующих совершению коррупционных правонарушений, фактах совершения коррупционных правонарушений работниками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а, склонения работников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 к совершению правонарушений коррупционного характера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;</w:t>
      </w:r>
    </w:p>
    <w:p w:rsidR="008708D9" w:rsidRPr="005334CF" w:rsidRDefault="004D4037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О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рганизаци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ю и проведение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мероприятий 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просветительского характера, способствующих повышению уровня противодействия коррупции в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е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;</w:t>
      </w:r>
    </w:p>
    <w:p w:rsidR="004D4037" w:rsidRPr="005334CF" w:rsidRDefault="004D4037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Разработку и представление директору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 предложений по совершенствованию работы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 в части обеспечения антикоррупционных мероприятий;</w:t>
      </w:r>
    </w:p>
    <w:p w:rsidR="008708D9" w:rsidRPr="005334CF" w:rsidRDefault="004D4037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lastRenderedPageBreak/>
        <w:t>Р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ассмотрение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и урегулирование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иных вопросов в соответствии с направлениями деятельности Комиссии.</w:t>
      </w:r>
    </w:p>
    <w:p w:rsidR="00E82A48" w:rsidRPr="005334CF" w:rsidRDefault="00E82A48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708D9" w:rsidRPr="005334CF" w:rsidRDefault="008708D9" w:rsidP="00E82A48">
      <w:pPr>
        <w:pStyle w:val="10"/>
        <w:numPr>
          <w:ilvl w:val="0"/>
          <w:numId w:val="11"/>
        </w:numPr>
        <w:ind w:left="0" w:firstLine="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Права и обязанности Комиссии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E82A48" w:rsidRPr="005334CF" w:rsidRDefault="008708D9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Комиссия 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>при осуществлении своей деятельности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имеет право:</w:t>
      </w:r>
    </w:p>
    <w:p w:rsidR="008708D9" w:rsidRPr="005334CF" w:rsidRDefault="008708D9" w:rsidP="00E82A48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Запрашивать 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в любых подразделениях, у любых работников и должностных лиц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а 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информацию, 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относящуюся к сфере деятельности Комиссии, получать от указанных лиц </w:t>
      </w:r>
      <w:r w:rsidRPr="005334CF">
        <w:rPr>
          <w:rFonts w:ascii="Courier New" w:hAnsi="Courier New" w:cs="Courier New"/>
          <w:color w:val="auto"/>
          <w:sz w:val="20"/>
          <w:szCs w:val="20"/>
        </w:rPr>
        <w:t>разъяснения по рассматриваемым вопросам.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 Работники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>а не вправе уклоняться от предоставления запрашиваемых Комиссией сведений и пояснений, явки на заседания Комиссии в случае получения от Комиссии соответствующего требования.</w:t>
      </w:r>
    </w:p>
    <w:p w:rsidR="00E82A48" w:rsidRPr="005334CF" w:rsidRDefault="00E82A48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Рассматривать поступившие от работников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 и иных лиц обращения по вопросам, относящимся к сфере деятельности Комиссии, принимать решения по рассматриваемым вопросам и направлять директору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 соответствующие предложения о принятии необходимых мер по факту рассмотрения поступивших обращений.</w:t>
      </w:r>
    </w:p>
    <w:p w:rsidR="00E82A48" w:rsidRPr="005334CF" w:rsidRDefault="008708D9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Контролировать исполнение 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работниками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а, должностными лицами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а локальных нормативных актов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>а, регулирующих вопросы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противодействия коррупции.</w:t>
      </w:r>
    </w:p>
    <w:p w:rsidR="00E82A48" w:rsidRPr="005334CF" w:rsidRDefault="00E82A48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Обеспечивать непрерывное взаимодействие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с органами по противодействию коррупции, созданными в Российской Федерации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, городе Москве, правоохранительными органами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DB44A3" w:rsidRPr="005334CF" w:rsidRDefault="00DB44A3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Выносить предостережения о недопустимости совершения коррупционных правонарушений и наличии обстоятельств, свидетельствующих о возможности их совершения, вручать такие предостережения работникам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>а.</w:t>
      </w:r>
    </w:p>
    <w:p w:rsidR="008708D9" w:rsidRPr="005334CF" w:rsidRDefault="008708D9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Осуществлять иные действия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 xml:space="preserve">, связанные с обеспечением противодействия коррупции в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E82A48" w:rsidRPr="005334CF">
        <w:rPr>
          <w:rFonts w:ascii="Courier New" w:hAnsi="Courier New" w:cs="Courier New"/>
          <w:color w:val="auto"/>
          <w:sz w:val="20"/>
          <w:szCs w:val="20"/>
        </w:rPr>
        <w:t>е</w:t>
      </w:r>
      <w:r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708D9" w:rsidRPr="005334CF" w:rsidRDefault="008708D9" w:rsidP="00DB44A3">
      <w:pPr>
        <w:pStyle w:val="10"/>
        <w:numPr>
          <w:ilvl w:val="0"/>
          <w:numId w:val="11"/>
        </w:numPr>
        <w:ind w:left="0" w:firstLine="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 xml:space="preserve">Организация </w:t>
      </w:r>
      <w:r w:rsidR="00DB44A3" w:rsidRPr="005334CF">
        <w:rPr>
          <w:rFonts w:ascii="Courier New" w:hAnsi="Courier New" w:cs="Courier New"/>
          <w:b/>
          <w:color w:val="auto"/>
          <w:sz w:val="20"/>
          <w:szCs w:val="20"/>
        </w:rPr>
        <w:t>работы</w:t>
      </w:r>
      <w:r w:rsidRPr="005334CF">
        <w:rPr>
          <w:rFonts w:ascii="Courier New" w:hAnsi="Courier New" w:cs="Courier New"/>
          <w:b/>
          <w:color w:val="auto"/>
          <w:sz w:val="20"/>
          <w:szCs w:val="20"/>
        </w:rPr>
        <w:t xml:space="preserve"> Комиссии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B44A3" w:rsidRPr="005334CF" w:rsidRDefault="00DB44A3" w:rsidP="00DB44A3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Комиссия создается на основании приказа, издаваемого директором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а, содержащего сведения о персональном составе и функциональных обязанностях членов Комиссии. </w:t>
      </w:r>
    </w:p>
    <w:p w:rsidR="00DB44A3" w:rsidRPr="005334CF" w:rsidRDefault="00DB44A3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В состав Комиссии включается не менее 5 (Пяти) членов, подлежащих обязательной ротации не менее чем на 75% в течение трех лет.</w:t>
      </w:r>
    </w:p>
    <w:p w:rsidR="00DB44A3" w:rsidRPr="005334CF" w:rsidRDefault="008708D9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В состав Комиссии входят: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председатель Комиссии;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заместитель председателя Комиссии;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секретарь Комиссии;</w:t>
      </w:r>
    </w:p>
    <w:p w:rsidR="00DB44A3" w:rsidRPr="005334CF" w:rsidRDefault="008708D9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члены Комиссии.</w:t>
      </w:r>
    </w:p>
    <w:p w:rsidR="00DB44A3" w:rsidRPr="005334CF" w:rsidRDefault="00DB44A3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Руководство деятельностью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Комиссии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осуществляет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председатель Комиссии, а в его отсутствие 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-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заместитель председателя Комиссии.</w:t>
      </w:r>
    </w:p>
    <w:p w:rsidR="00DB44A3" w:rsidRPr="005334CF" w:rsidRDefault="00DB44A3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Решения Комиссии принимаются </w:t>
      </w:r>
      <w:r w:rsidR="002B29C7" w:rsidRPr="005334CF">
        <w:rPr>
          <w:rFonts w:ascii="Courier New" w:hAnsi="Courier New" w:cs="Courier New"/>
          <w:color w:val="auto"/>
          <w:sz w:val="20"/>
          <w:szCs w:val="20"/>
        </w:rPr>
        <w:t xml:space="preserve">простым большинством голосов </w:t>
      </w:r>
      <w:r w:rsidR="0002017A" w:rsidRPr="005334CF">
        <w:rPr>
          <w:rFonts w:ascii="Courier New" w:hAnsi="Courier New" w:cs="Courier New"/>
          <w:color w:val="auto"/>
          <w:sz w:val="20"/>
          <w:szCs w:val="20"/>
        </w:rPr>
        <w:t xml:space="preserve">от числа присутствующих на заседании комиссии и  наделенных правом голоса лиц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по результатам ознакомления всех членов Комиссии с существом поставленных на обсуждение вопросов и детального рассмотрения указанных вопросов в ходе заседания Комиссии. Каждый член Комиссии, вне зависимости от его функциональных обязанностей, имеет один голос.</w:t>
      </w:r>
    </w:p>
    <w:p w:rsidR="00DB44A3" w:rsidRPr="005334CF" w:rsidRDefault="008708D9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Председатель Комиссии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 имеет при принятии Комиссией решений один голос и выполняет следующие обязанности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: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организует работу Комиссии;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созывает заседания Комиссии;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формирует проект повестки и осуществляет руководство подготовкой заседания Комиссии;</w:t>
      </w:r>
    </w:p>
    <w:p w:rsidR="00DB44A3" w:rsidRPr="005334CF" w:rsidRDefault="008708D9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ведет заседания Комиссии;</w:t>
      </w:r>
    </w:p>
    <w:p w:rsidR="00DB44A3" w:rsidRPr="005334CF" w:rsidRDefault="00DB44A3" w:rsidP="00DB44A3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от имени Комиссии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подписывает </w:t>
      </w:r>
      <w:r w:rsidRPr="005334CF">
        <w:rPr>
          <w:rFonts w:ascii="Courier New" w:hAnsi="Courier New" w:cs="Courier New"/>
          <w:color w:val="auto"/>
          <w:sz w:val="20"/>
          <w:szCs w:val="20"/>
        </w:rPr>
        <w:t>формируемые Комиссией документы, в том числе запросы, требования, рекомендации и т.п.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;</w:t>
      </w:r>
    </w:p>
    <w:p w:rsidR="00E418BE" w:rsidRPr="005334CF" w:rsidRDefault="008708D9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осуществляет иные полномочия в соответствии с настоящим Положением.</w:t>
      </w:r>
    </w:p>
    <w:p w:rsidR="00E418BE" w:rsidRPr="005334CF" w:rsidRDefault="00E418BE" w:rsidP="00E418BE">
      <w:pPr>
        <w:pStyle w:val="10"/>
        <w:ind w:left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Председатель комиссии подчиняется коллегиальным решениям Комиссии, принятым большинством голосов и исполняет возлагаемые на него Комиссией обязанности.</w:t>
      </w:r>
    </w:p>
    <w:p w:rsidR="00E418BE" w:rsidRPr="005334CF" w:rsidRDefault="008708D9" w:rsidP="00E418BE">
      <w:pPr>
        <w:pStyle w:val="10"/>
        <w:numPr>
          <w:ilvl w:val="1"/>
          <w:numId w:val="11"/>
        </w:numPr>
        <w:ind w:left="851" w:hanging="108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Заместитель председателя Комиссии 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имеет при принятии Комиссией решений один голос и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выполняет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 обязанности председателя К</w:t>
      </w:r>
      <w:r w:rsidRPr="005334CF">
        <w:rPr>
          <w:rFonts w:ascii="Courier New" w:hAnsi="Courier New" w:cs="Courier New"/>
          <w:color w:val="auto"/>
          <w:sz w:val="20"/>
          <w:szCs w:val="20"/>
        </w:rPr>
        <w:t>омиссии в случае его отсутствия.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 Заместитель председателя комиссии подчиняется коллегиальным решениям Комиссии, принятым большинством голосов и исполняет возлагаемые на него Комиссией обязанности.</w:t>
      </w:r>
    </w:p>
    <w:p w:rsidR="00E418BE" w:rsidRPr="005334CF" w:rsidRDefault="008708D9" w:rsidP="00745261">
      <w:pPr>
        <w:pStyle w:val="10"/>
        <w:numPr>
          <w:ilvl w:val="1"/>
          <w:numId w:val="11"/>
        </w:numPr>
        <w:ind w:left="851" w:hanging="108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Секретарь Комиссии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 имеет при принятии Комиссией решений один голос и обеспечивает организацию и ведение документооборота Комиссии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.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E418BE" w:rsidRPr="005334CF" w:rsidRDefault="008708D9" w:rsidP="00745261">
      <w:pPr>
        <w:pStyle w:val="10"/>
        <w:numPr>
          <w:ilvl w:val="1"/>
          <w:numId w:val="11"/>
        </w:numPr>
        <w:ind w:left="851" w:hanging="108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Член Комиссии</w:t>
      </w:r>
      <w:r w:rsidR="00E418BE" w:rsidRPr="005334CF">
        <w:rPr>
          <w:rFonts w:ascii="Courier New" w:hAnsi="Courier New" w:cs="Courier New"/>
          <w:color w:val="auto"/>
          <w:sz w:val="20"/>
          <w:szCs w:val="20"/>
        </w:rPr>
        <w:t xml:space="preserve"> имеет при принятии Комиссией решений один голос 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:</w:t>
      </w:r>
    </w:p>
    <w:p w:rsidR="00E418BE" w:rsidRPr="005334CF" w:rsidRDefault="00E418BE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В полном объеме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участвует в работе Комиссии;</w:t>
      </w:r>
    </w:p>
    <w:p w:rsidR="00E418BE" w:rsidRPr="005334CF" w:rsidRDefault="00E418BE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Л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ично участвует в голосовании по всем вопросам, рассматриваемым Комиссией;</w:t>
      </w:r>
    </w:p>
    <w:p w:rsidR="00E418BE" w:rsidRPr="005334CF" w:rsidRDefault="00E418BE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В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носит на рассмотрение Комиссии предложения, участвует в их подготовке, обсуждении и принятии по ним решений;</w:t>
      </w:r>
    </w:p>
    <w:p w:rsidR="00E418BE" w:rsidRPr="005334CF" w:rsidRDefault="00E418BE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В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ыполняет поручения Комиссии и председателя Комиссии;</w:t>
      </w:r>
    </w:p>
    <w:p w:rsidR="008708D9" w:rsidRPr="005334CF" w:rsidRDefault="00E418BE" w:rsidP="00745261">
      <w:pPr>
        <w:pStyle w:val="10"/>
        <w:numPr>
          <w:ilvl w:val="2"/>
          <w:numId w:val="11"/>
        </w:numPr>
        <w:ind w:left="2127" w:hanging="1276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В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ыполняет возложенные на него Комиссией иные обязанности.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660331" w:rsidRPr="005334CF" w:rsidRDefault="008708D9" w:rsidP="00660331">
      <w:pPr>
        <w:pStyle w:val="10"/>
        <w:numPr>
          <w:ilvl w:val="0"/>
          <w:numId w:val="11"/>
        </w:numPr>
        <w:ind w:left="0" w:firstLine="0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Порядок работы Комиссии</w:t>
      </w:r>
    </w:p>
    <w:p w:rsidR="00660331" w:rsidRPr="005334CF" w:rsidRDefault="00660331" w:rsidP="00660331">
      <w:pPr>
        <w:pStyle w:val="10"/>
        <w:contextualSpacing/>
        <w:rPr>
          <w:rFonts w:ascii="Courier New" w:hAnsi="Courier New" w:cs="Courier New"/>
          <w:b/>
          <w:color w:val="auto"/>
          <w:sz w:val="20"/>
          <w:szCs w:val="20"/>
        </w:rPr>
      </w:pPr>
    </w:p>
    <w:p w:rsidR="00660331" w:rsidRPr="005334CF" w:rsidRDefault="008708D9" w:rsidP="0066033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Комиссия самостоятельно </w:t>
      </w:r>
      <w:r w:rsidR="00660331" w:rsidRPr="005334CF">
        <w:rPr>
          <w:rFonts w:ascii="Courier New" w:hAnsi="Courier New" w:cs="Courier New"/>
          <w:color w:val="auto"/>
          <w:sz w:val="20"/>
          <w:szCs w:val="20"/>
        </w:rPr>
        <w:t xml:space="preserve">планирует деятельность и 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определяет порядок своей работы в соответствии с </w:t>
      </w:r>
      <w:r w:rsidR="00660331" w:rsidRPr="005334CF">
        <w:rPr>
          <w:rFonts w:ascii="Courier New" w:hAnsi="Courier New" w:cs="Courier New"/>
          <w:color w:val="auto"/>
          <w:sz w:val="20"/>
          <w:szCs w:val="20"/>
        </w:rPr>
        <w:t>реализуемыми текущими задачами и перспективными планами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660331" w:rsidRPr="005334CF" w:rsidRDefault="00660331" w:rsidP="0066033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З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аседания Комиссии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проводятся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не реже одного раза в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месяц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. П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о решению председателя Комиссии, а в его отсутствие -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заместителя председателя Комиссии могут проводиться внеочередные заседания Комиссии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в связи с возникновением обстоятельств, требующих незамедлительного обсуждения и принятия соответствующих решений.</w:t>
      </w:r>
    </w:p>
    <w:p w:rsidR="0002017A" w:rsidRPr="005334CF" w:rsidRDefault="008708D9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Заседание Комиссии правомочно, если на нем присутствует не менее </w:t>
      </w:r>
      <w:r w:rsidR="0002017A" w:rsidRPr="005334CF">
        <w:rPr>
          <w:rFonts w:ascii="Courier New" w:hAnsi="Courier New" w:cs="Courier New"/>
          <w:color w:val="auto"/>
          <w:sz w:val="20"/>
          <w:szCs w:val="20"/>
        </w:rPr>
        <w:t>чем 2/3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членов Комиссии.</w:t>
      </w:r>
    </w:p>
    <w:p w:rsidR="0002017A" w:rsidRPr="005334CF" w:rsidRDefault="0002017A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Председатель Комиссии, заместитель председателя Комиссии, секретарь Комиссии и члены Комиссии обязаны лично присутствовать на всех заседаниях Комиссии. Не допускается уклонение указанных лиц от участия в заседаниях Комиссии и (или) д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елегирование 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ими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своих полномочий в Комиссии иным лицам</w:t>
      </w:r>
      <w:r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02017A" w:rsidRPr="005334CF" w:rsidRDefault="0002017A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>Итоги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заседани</w:t>
      </w:r>
      <w:r w:rsidRPr="005334CF">
        <w:rPr>
          <w:rFonts w:ascii="Courier New" w:hAnsi="Courier New" w:cs="Courier New"/>
          <w:color w:val="auto"/>
          <w:sz w:val="20"/>
          <w:szCs w:val="20"/>
        </w:rPr>
        <w:t>я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Комиссии оформля</w:t>
      </w:r>
      <w:r w:rsidRPr="005334CF">
        <w:rPr>
          <w:rFonts w:ascii="Courier New" w:hAnsi="Courier New" w:cs="Courier New"/>
          <w:color w:val="auto"/>
          <w:sz w:val="20"/>
          <w:szCs w:val="20"/>
        </w:rPr>
        <w:t>ю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тся протоколом заседания Комиссии, который подписывает</w:t>
      </w:r>
      <w:r w:rsidRPr="005334CF">
        <w:rPr>
          <w:rFonts w:ascii="Courier New" w:hAnsi="Courier New" w:cs="Courier New"/>
          <w:color w:val="auto"/>
          <w:sz w:val="20"/>
          <w:szCs w:val="20"/>
        </w:rPr>
        <w:t>ся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председателем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Комиссии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(а в его отсутствие – заместителем председателя Комиссии или лицом, по решению Комиссии председательствующим на заседании Комиссии в отсутствие председателя Комиссии и заместителя председателя Комиссии)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 и секретарь Комиссии</w:t>
      </w: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 (а в его отсутствие – иной член Комиссии, по поручению Комиссии исполняющий в ходе заседания Комиссии обязанности секретаря Комиссии)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8708D9" w:rsidRPr="005334CF" w:rsidRDefault="008708D9" w:rsidP="00745261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К работе Комиссии с правом совещательного голоса могут быть привлечены специалисты, эксперты, представители </w:t>
      </w:r>
      <w:r w:rsidR="0058275E">
        <w:rPr>
          <w:rFonts w:ascii="Courier New" w:hAnsi="Courier New" w:cs="Courier New"/>
          <w:color w:val="auto"/>
          <w:sz w:val="20"/>
          <w:szCs w:val="20"/>
        </w:rPr>
        <w:t>сторонних</w:t>
      </w:r>
      <w:r w:rsidR="0002017A" w:rsidRPr="005334CF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5334CF">
        <w:rPr>
          <w:rFonts w:ascii="Courier New" w:hAnsi="Courier New" w:cs="Courier New"/>
          <w:color w:val="auto"/>
          <w:sz w:val="20"/>
          <w:szCs w:val="20"/>
        </w:rPr>
        <w:t>организаций, другие лица.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8708D9" w:rsidRPr="005334CF" w:rsidRDefault="0002017A" w:rsidP="0002017A">
      <w:pPr>
        <w:pStyle w:val="10"/>
        <w:numPr>
          <w:ilvl w:val="0"/>
          <w:numId w:val="11"/>
        </w:numPr>
        <w:ind w:left="851" w:hanging="851"/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Материально-техническое о</w:t>
      </w:r>
      <w:r w:rsidR="008708D9" w:rsidRPr="005334CF">
        <w:rPr>
          <w:rFonts w:ascii="Courier New" w:hAnsi="Courier New" w:cs="Courier New"/>
          <w:b/>
          <w:color w:val="auto"/>
          <w:sz w:val="20"/>
          <w:szCs w:val="20"/>
        </w:rPr>
        <w:t>беспечение деятельности Комиссии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02017A" w:rsidRPr="005334CF" w:rsidRDefault="0002017A" w:rsidP="0002017A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Материально-техническое обеспечение деятельности Комиссии осуществляется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Театро</w:t>
      </w:r>
      <w:r w:rsidRPr="005334CF">
        <w:rPr>
          <w:rFonts w:ascii="Courier New" w:hAnsi="Courier New" w:cs="Courier New"/>
          <w:color w:val="auto"/>
          <w:sz w:val="20"/>
          <w:szCs w:val="20"/>
        </w:rPr>
        <w:t>м в объеме фактических обоснованных потребностей.</w:t>
      </w:r>
    </w:p>
    <w:p w:rsidR="008708D9" w:rsidRPr="005334CF" w:rsidRDefault="008708D9" w:rsidP="00745261">
      <w:pPr>
        <w:pStyle w:val="10"/>
        <w:contextualSpacing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334CF" w:rsidRPr="005334CF" w:rsidRDefault="0002017A" w:rsidP="005334CF">
      <w:pPr>
        <w:pStyle w:val="10"/>
        <w:numPr>
          <w:ilvl w:val="0"/>
          <w:numId w:val="11"/>
        </w:numPr>
        <w:contextualSpacing/>
        <w:jc w:val="center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b/>
          <w:color w:val="auto"/>
          <w:sz w:val="20"/>
          <w:szCs w:val="20"/>
        </w:rPr>
        <w:t>Вступление Положения в силу</w:t>
      </w:r>
    </w:p>
    <w:p w:rsidR="005334CF" w:rsidRPr="005334CF" w:rsidRDefault="005334CF" w:rsidP="005334CF">
      <w:pPr>
        <w:pStyle w:val="10"/>
        <w:ind w:left="720"/>
        <w:contextualSpacing/>
        <w:rPr>
          <w:rFonts w:ascii="Courier New" w:hAnsi="Courier New" w:cs="Courier New"/>
          <w:b/>
          <w:color w:val="auto"/>
          <w:sz w:val="20"/>
          <w:szCs w:val="20"/>
        </w:rPr>
      </w:pPr>
    </w:p>
    <w:p w:rsidR="005334CF" w:rsidRPr="005334CF" w:rsidRDefault="0002017A" w:rsidP="005334CF">
      <w:pPr>
        <w:pStyle w:val="10"/>
        <w:numPr>
          <w:ilvl w:val="1"/>
          <w:numId w:val="11"/>
        </w:numPr>
        <w:ind w:left="851" w:hanging="851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  <w:r w:rsidRPr="005334CF">
        <w:rPr>
          <w:rFonts w:ascii="Courier New" w:hAnsi="Courier New" w:cs="Courier New"/>
          <w:color w:val="auto"/>
          <w:sz w:val="20"/>
          <w:szCs w:val="20"/>
        </w:rPr>
        <w:t xml:space="preserve">Настоящее 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 xml:space="preserve">Положение вступает в силу с момента его утверждения </w:t>
      </w:r>
      <w:r w:rsidR="005334CF" w:rsidRPr="005334CF">
        <w:rPr>
          <w:rFonts w:ascii="Courier New" w:hAnsi="Courier New" w:cs="Courier New"/>
          <w:color w:val="auto"/>
          <w:sz w:val="20"/>
          <w:szCs w:val="20"/>
        </w:rPr>
        <w:t xml:space="preserve">приказом директора </w:t>
      </w:r>
      <w:r w:rsidR="0058275E">
        <w:rPr>
          <w:rFonts w:ascii="Courier New" w:hAnsi="Courier New" w:cs="Courier New"/>
          <w:color w:val="auto"/>
          <w:sz w:val="20"/>
          <w:szCs w:val="20"/>
        </w:rPr>
        <w:t>Театр</w:t>
      </w:r>
      <w:r w:rsidR="005334CF" w:rsidRPr="005334CF">
        <w:rPr>
          <w:rFonts w:ascii="Courier New" w:hAnsi="Courier New" w:cs="Courier New"/>
          <w:color w:val="auto"/>
          <w:sz w:val="20"/>
          <w:szCs w:val="20"/>
        </w:rPr>
        <w:t>а</w:t>
      </w:r>
      <w:r w:rsidR="008708D9" w:rsidRPr="005334CF">
        <w:rPr>
          <w:rFonts w:ascii="Courier New" w:hAnsi="Courier New" w:cs="Courier New"/>
          <w:color w:val="auto"/>
          <w:sz w:val="20"/>
          <w:szCs w:val="20"/>
        </w:rPr>
        <w:t>.</w:t>
      </w:r>
    </w:p>
    <w:p w:rsidR="005334CF" w:rsidRPr="005334CF" w:rsidRDefault="005334CF" w:rsidP="005334CF">
      <w:pPr>
        <w:pStyle w:val="ab"/>
        <w:rPr>
          <w:rFonts w:ascii="Courier New" w:hAnsi="Courier New" w:cs="Courier New"/>
          <w:b/>
          <w:color w:val="auto"/>
          <w:sz w:val="20"/>
          <w:szCs w:val="20"/>
        </w:rPr>
      </w:pPr>
    </w:p>
    <w:p w:rsidR="005334CF" w:rsidRPr="005334CF" w:rsidRDefault="005334CF" w:rsidP="005334CF">
      <w:pPr>
        <w:pStyle w:val="10"/>
        <w:contextualSpacing/>
        <w:jc w:val="both"/>
        <w:rPr>
          <w:rFonts w:ascii="Courier New" w:hAnsi="Courier New" w:cs="Courier New"/>
          <w:b/>
          <w:color w:val="auto"/>
          <w:sz w:val="20"/>
          <w:szCs w:val="20"/>
        </w:rPr>
      </w:pPr>
    </w:p>
    <w:sectPr w:rsidR="005334CF" w:rsidRPr="005334CF" w:rsidSect="00B760C7">
      <w:footerReference w:type="default" r:id="rId7"/>
      <w:pgSz w:w="11900" w:h="16840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6F" w:rsidRDefault="0086546F" w:rsidP="005D121E">
      <w:r>
        <w:separator/>
      </w:r>
    </w:p>
  </w:endnote>
  <w:endnote w:type="continuationSeparator" w:id="0">
    <w:p w:rsidR="0086546F" w:rsidRDefault="0086546F" w:rsidP="005D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169266"/>
      <w:docPartObj>
        <w:docPartGallery w:val="Page Numbers (Bottom of Page)"/>
        <w:docPartUnique/>
      </w:docPartObj>
    </w:sdtPr>
    <w:sdtEndPr/>
    <w:sdtContent>
      <w:p w:rsidR="00660331" w:rsidRDefault="00BC5544">
        <w:pPr>
          <w:pStyle w:val="a9"/>
          <w:jc w:val="center"/>
        </w:pPr>
        <w:r w:rsidRPr="00AB3738">
          <w:rPr>
            <w:rFonts w:ascii="Courier New" w:hAnsi="Courier New" w:cs="Courier New"/>
            <w:sz w:val="20"/>
            <w:szCs w:val="20"/>
          </w:rPr>
          <w:fldChar w:fldCharType="begin"/>
        </w:r>
        <w:r w:rsidR="00660331" w:rsidRPr="00AB3738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AB3738">
          <w:rPr>
            <w:rFonts w:ascii="Courier New" w:hAnsi="Courier New" w:cs="Courier New"/>
            <w:sz w:val="20"/>
            <w:szCs w:val="20"/>
          </w:rPr>
          <w:fldChar w:fldCharType="separate"/>
        </w:r>
        <w:r w:rsidR="00652BD6">
          <w:rPr>
            <w:rFonts w:ascii="Courier New" w:hAnsi="Courier New" w:cs="Courier New"/>
            <w:noProof/>
            <w:sz w:val="20"/>
            <w:szCs w:val="20"/>
          </w:rPr>
          <w:t>3</w:t>
        </w:r>
        <w:r w:rsidRPr="00AB3738">
          <w:rPr>
            <w:rFonts w:ascii="Courier New" w:hAnsi="Courier New" w:cs="Courier New"/>
            <w:sz w:val="20"/>
            <w:szCs w:val="20"/>
          </w:rPr>
          <w:fldChar w:fldCharType="end"/>
        </w:r>
      </w:p>
    </w:sdtContent>
  </w:sdt>
  <w:p w:rsidR="00660331" w:rsidRDefault="006603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6F" w:rsidRDefault="0086546F" w:rsidP="005D121E">
      <w:r>
        <w:separator/>
      </w:r>
    </w:p>
  </w:footnote>
  <w:footnote w:type="continuationSeparator" w:id="0">
    <w:p w:rsidR="0086546F" w:rsidRDefault="0086546F" w:rsidP="005D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913"/>
    <w:multiLevelType w:val="multilevel"/>
    <w:tmpl w:val="250203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 w15:restartNumberingAfterBreak="0">
    <w:nsid w:val="0C084378"/>
    <w:multiLevelType w:val="multilevel"/>
    <w:tmpl w:val="96D29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E7A1CE9"/>
    <w:multiLevelType w:val="multilevel"/>
    <w:tmpl w:val="9DB8240E"/>
    <w:styleLink w:val="List1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 w15:restartNumberingAfterBreak="0">
    <w:nsid w:val="2B5A51AD"/>
    <w:multiLevelType w:val="multilevel"/>
    <w:tmpl w:val="C79EB2A8"/>
    <w:styleLink w:val="List0"/>
    <w:lvl w:ilvl="0">
      <w:start w:val="1"/>
      <w:numFmt w:val="decimal"/>
      <w:lvlText w:val="%1."/>
      <w:lvlJc w:val="left"/>
      <w:rPr>
        <w:rFonts w:ascii="Courier New" w:eastAsia="Arial Unicode MS" w:hAnsi="Courier New" w:cs="Courier New"/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 w15:restartNumberingAfterBreak="0">
    <w:nsid w:val="32BD3A44"/>
    <w:multiLevelType w:val="multilevel"/>
    <w:tmpl w:val="F48ADBE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442F07CC"/>
    <w:multiLevelType w:val="multilevel"/>
    <w:tmpl w:val="870C64D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" w15:restartNumberingAfterBreak="0">
    <w:nsid w:val="4CCA151A"/>
    <w:multiLevelType w:val="multilevel"/>
    <w:tmpl w:val="823CB34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7" w15:restartNumberingAfterBreak="0">
    <w:nsid w:val="5F2D03B9"/>
    <w:multiLevelType w:val="hybridMultilevel"/>
    <w:tmpl w:val="9B9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717"/>
    <w:multiLevelType w:val="multilevel"/>
    <w:tmpl w:val="9776F49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9" w15:restartNumberingAfterBreak="0">
    <w:nsid w:val="700D60C0"/>
    <w:multiLevelType w:val="multilevel"/>
    <w:tmpl w:val="C3147BD2"/>
    <w:styleLink w:val="21"/>
    <w:lvl w:ilvl="0">
      <w:start w:val="6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 w15:restartNumberingAfterBreak="0">
    <w:nsid w:val="7C7436AD"/>
    <w:multiLevelType w:val="hybridMultilevel"/>
    <w:tmpl w:val="F618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21E"/>
    <w:rsid w:val="0002017A"/>
    <w:rsid w:val="000228E5"/>
    <w:rsid w:val="0007468C"/>
    <w:rsid w:val="0012712A"/>
    <w:rsid w:val="00191F6C"/>
    <w:rsid w:val="001A513C"/>
    <w:rsid w:val="0020772D"/>
    <w:rsid w:val="002B29C7"/>
    <w:rsid w:val="002C29F9"/>
    <w:rsid w:val="0032603C"/>
    <w:rsid w:val="0033458C"/>
    <w:rsid w:val="003A2D4B"/>
    <w:rsid w:val="00467915"/>
    <w:rsid w:val="004D4037"/>
    <w:rsid w:val="004F5D43"/>
    <w:rsid w:val="005334CF"/>
    <w:rsid w:val="0058275E"/>
    <w:rsid w:val="00587EF6"/>
    <w:rsid w:val="005A002F"/>
    <w:rsid w:val="005D121E"/>
    <w:rsid w:val="005D5B02"/>
    <w:rsid w:val="0063435E"/>
    <w:rsid w:val="006372F1"/>
    <w:rsid w:val="00652BD6"/>
    <w:rsid w:val="00660331"/>
    <w:rsid w:val="00691DCE"/>
    <w:rsid w:val="00745261"/>
    <w:rsid w:val="007C4D19"/>
    <w:rsid w:val="00805DFE"/>
    <w:rsid w:val="0086546F"/>
    <w:rsid w:val="008708D9"/>
    <w:rsid w:val="008A31A9"/>
    <w:rsid w:val="009C26C2"/>
    <w:rsid w:val="00AB3738"/>
    <w:rsid w:val="00B02AFA"/>
    <w:rsid w:val="00B760C7"/>
    <w:rsid w:val="00BC5544"/>
    <w:rsid w:val="00BD3CFD"/>
    <w:rsid w:val="00C05FD7"/>
    <w:rsid w:val="00C968D9"/>
    <w:rsid w:val="00D962CF"/>
    <w:rsid w:val="00DB44A3"/>
    <w:rsid w:val="00DB6BDE"/>
    <w:rsid w:val="00DC5260"/>
    <w:rsid w:val="00DD112D"/>
    <w:rsid w:val="00E418BE"/>
    <w:rsid w:val="00E82A48"/>
    <w:rsid w:val="00ED67FA"/>
    <w:rsid w:val="00F47531"/>
    <w:rsid w:val="00F644EA"/>
    <w:rsid w:val="00F722FF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56E5-92BC-46D5-A1AF-2F2FC7CD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121E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21E"/>
    <w:rPr>
      <w:u w:val="single"/>
    </w:rPr>
  </w:style>
  <w:style w:type="table" w:customStyle="1" w:styleId="TableNormal">
    <w:name w:val="Table Normal"/>
    <w:rsid w:val="005D1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D121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0">
    <w:name w:val="10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5D121E"/>
    <w:pPr>
      <w:numPr>
        <w:numId w:val="3"/>
      </w:numPr>
    </w:pPr>
  </w:style>
  <w:style w:type="numbering" w:customStyle="1" w:styleId="1">
    <w:name w:val="Импортированный стиль 1"/>
    <w:rsid w:val="005D121E"/>
  </w:style>
  <w:style w:type="numbering" w:customStyle="1" w:styleId="List1">
    <w:name w:val="List 1"/>
    <w:basedOn w:val="1"/>
    <w:rsid w:val="005D121E"/>
    <w:pPr>
      <w:numPr>
        <w:numId w:val="5"/>
      </w:numPr>
    </w:pPr>
  </w:style>
  <w:style w:type="numbering" w:customStyle="1" w:styleId="21">
    <w:name w:val="Список 21"/>
    <w:basedOn w:val="1"/>
    <w:rsid w:val="005D121E"/>
    <w:pPr>
      <w:numPr>
        <w:numId w:val="7"/>
      </w:numPr>
    </w:pPr>
  </w:style>
  <w:style w:type="paragraph" w:customStyle="1" w:styleId="11">
    <w:name w:val="11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Normal (Web)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51">
    <w:name w:val="51"/>
    <w:rsid w:val="005D121E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F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A00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02F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5A00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02F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List Paragraph"/>
    <w:basedOn w:val="a"/>
    <w:uiPriority w:val="34"/>
    <w:qFormat/>
    <w:rsid w:val="0053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Горошков</dc:creator>
  <cp:lastModifiedBy>user</cp:lastModifiedBy>
  <cp:revision>4</cp:revision>
  <dcterms:created xsi:type="dcterms:W3CDTF">2016-09-25T16:43:00Z</dcterms:created>
  <dcterms:modified xsi:type="dcterms:W3CDTF">2017-04-18T16:39:00Z</dcterms:modified>
</cp:coreProperties>
</file>